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3088"/>
        <w:gridCol w:w="3088"/>
      </w:tblGrid>
      <w:tr w:rsidR="005B4F07" w14:paraId="4597312B" w14:textId="77777777" w:rsidTr="0019584F">
        <w:trPr>
          <w:trHeight w:val="321"/>
        </w:trPr>
        <w:tc>
          <w:tcPr>
            <w:tcW w:w="3087" w:type="dxa"/>
          </w:tcPr>
          <w:p w14:paraId="3C2294AF" w14:textId="50F89E9E" w:rsidR="005B4F07" w:rsidRPr="00C929C2" w:rsidRDefault="005D2955" w:rsidP="005B4F07">
            <w:pPr>
              <w:jc w:val="center"/>
              <w:rPr>
                <w:b/>
                <w:bCs/>
              </w:rPr>
            </w:pPr>
            <w:r w:rsidRPr="00C929C2">
              <w:rPr>
                <w:b/>
                <w:bCs/>
              </w:rPr>
              <w:t>R</w:t>
            </w:r>
            <w:r w:rsidR="005B4F07" w:rsidRPr="00C929C2">
              <w:rPr>
                <w:b/>
                <w:bCs/>
              </w:rPr>
              <w:t>N</w:t>
            </w:r>
          </w:p>
        </w:tc>
        <w:tc>
          <w:tcPr>
            <w:tcW w:w="3088" w:type="dxa"/>
          </w:tcPr>
          <w:p w14:paraId="15AEC2D0" w14:textId="1EE51CED" w:rsidR="005B4F07" w:rsidRPr="00C929C2" w:rsidRDefault="005B4F07" w:rsidP="005B4F07">
            <w:pPr>
              <w:jc w:val="center"/>
              <w:rPr>
                <w:b/>
                <w:bCs/>
              </w:rPr>
            </w:pPr>
            <w:r w:rsidRPr="00C929C2">
              <w:rPr>
                <w:b/>
                <w:bCs/>
              </w:rPr>
              <w:t>LPN</w:t>
            </w:r>
          </w:p>
        </w:tc>
        <w:tc>
          <w:tcPr>
            <w:tcW w:w="3088" w:type="dxa"/>
          </w:tcPr>
          <w:p w14:paraId="6C7452BE" w14:textId="6D2469BE" w:rsidR="005B4F07" w:rsidRPr="00C929C2" w:rsidRDefault="005B4F07" w:rsidP="005B4F07">
            <w:pPr>
              <w:jc w:val="center"/>
              <w:rPr>
                <w:b/>
                <w:bCs/>
              </w:rPr>
            </w:pPr>
            <w:r w:rsidRPr="00C929C2">
              <w:rPr>
                <w:b/>
                <w:bCs/>
              </w:rPr>
              <w:t>CNA/TECH</w:t>
            </w:r>
          </w:p>
        </w:tc>
      </w:tr>
      <w:tr w:rsidR="005B4F07" w14:paraId="0A4C6788" w14:textId="77777777" w:rsidTr="0019584F">
        <w:trPr>
          <w:trHeight w:val="487"/>
        </w:trPr>
        <w:tc>
          <w:tcPr>
            <w:tcW w:w="3087" w:type="dxa"/>
          </w:tcPr>
          <w:p w14:paraId="5446190F" w14:textId="7B1AFC48" w:rsidR="005B4F07" w:rsidRDefault="005B4F07">
            <w:r>
              <w:t>Care plans</w:t>
            </w:r>
          </w:p>
        </w:tc>
        <w:tc>
          <w:tcPr>
            <w:tcW w:w="3088" w:type="dxa"/>
          </w:tcPr>
          <w:p w14:paraId="203C3782" w14:textId="67373A8C" w:rsidR="005B4F07" w:rsidRDefault="00EB6E34">
            <w:r>
              <w:t>Vital signs, continued assessments</w:t>
            </w:r>
          </w:p>
        </w:tc>
        <w:tc>
          <w:tcPr>
            <w:tcW w:w="3088" w:type="dxa"/>
          </w:tcPr>
          <w:p w14:paraId="412A2EA6" w14:textId="26ED6458" w:rsidR="005B4F07" w:rsidRDefault="00EB6E34">
            <w:proofErr w:type="spellStart"/>
            <w:r>
              <w:t>Accuchecks</w:t>
            </w:r>
            <w:proofErr w:type="spellEnd"/>
          </w:p>
        </w:tc>
      </w:tr>
      <w:tr w:rsidR="005B4F07" w14:paraId="5EBA0078" w14:textId="77777777" w:rsidTr="0019584F">
        <w:trPr>
          <w:trHeight w:val="487"/>
        </w:trPr>
        <w:tc>
          <w:tcPr>
            <w:tcW w:w="3087" w:type="dxa"/>
          </w:tcPr>
          <w:p w14:paraId="302C7BFD" w14:textId="452743D9" w:rsidR="005B4F07" w:rsidRDefault="005B4F07">
            <w:r>
              <w:t>Initial education assessment</w:t>
            </w:r>
          </w:p>
        </w:tc>
        <w:tc>
          <w:tcPr>
            <w:tcW w:w="3088" w:type="dxa"/>
          </w:tcPr>
          <w:p w14:paraId="359D5980" w14:textId="6E5642F6" w:rsidR="005B4F07" w:rsidRDefault="00F071C0">
            <w:r>
              <w:t>Continue education once RN has developed with assessment</w:t>
            </w:r>
          </w:p>
        </w:tc>
        <w:tc>
          <w:tcPr>
            <w:tcW w:w="3088" w:type="dxa"/>
          </w:tcPr>
          <w:p w14:paraId="707F4D01" w14:textId="62CDDBF2" w:rsidR="005B4F07" w:rsidRDefault="00EB6E34">
            <w:r>
              <w:t>Hygiene</w:t>
            </w:r>
          </w:p>
        </w:tc>
      </w:tr>
      <w:tr w:rsidR="005B4F07" w14:paraId="6CDE48F1" w14:textId="77777777" w:rsidTr="0019584F">
        <w:trPr>
          <w:trHeight w:val="396"/>
        </w:trPr>
        <w:tc>
          <w:tcPr>
            <w:tcW w:w="3087" w:type="dxa"/>
          </w:tcPr>
          <w:p w14:paraId="20B0E505" w14:textId="542BDB1E" w:rsidR="005B4F07" w:rsidRDefault="005B4F07">
            <w:r>
              <w:t>Navigators: Admit/DC/Transfer</w:t>
            </w:r>
          </w:p>
        </w:tc>
        <w:tc>
          <w:tcPr>
            <w:tcW w:w="3088" w:type="dxa"/>
          </w:tcPr>
          <w:p w14:paraId="5D6C765E" w14:textId="77777777" w:rsidR="005B4F07" w:rsidRDefault="00F071C0">
            <w:r>
              <w:t>IV removal peripheral line</w:t>
            </w:r>
          </w:p>
          <w:p w14:paraId="3D4EBA19" w14:textId="20544355" w:rsidR="00EB6E34" w:rsidRDefault="00EB6E34">
            <w:r>
              <w:t>(</w:t>
            </w:r>
            <w:proofErr w:type="gramStart"/>
            <w:r w:rsidRPr="00EB6E34">
              <w:rPr>
                <w:b/>
                <w:bCs/>
              </w:rPr>
              <w:t>not</w:t>
            </w:r>
            <w:proofErr w:type="gramEnd"/>
            <w:r w:rsidRPr="00EB6E34">
              <w:rPr>
                <w:b/>
                <w:bCs/>
              </w:rPr>
              <w:t xml:space="preserve"> </w:t>
            </w:r>
            <w:proofErr w:type="spellStart"/>
            <w:r>
              <w:t>AccuCath</w:t>
            </w:r>
            <w:proofErr w:type="spellEnd"/>
            <w:r>
              <w:t xml:space="preserve"> or Central/PICC)</w:t>
            </w:r>
          </w:p>
        </w:tc>
        <w:tc>
          <w:tcPr>
            <w:tcW w:w="3088" w:type="dxa"/>
          </w:tcPr>
          <w:p w14:paraId="10461D4A" w14:textId="27F16398" w:rsidR="005B4F07" w:rsidRDefault="00EB6E34">
            <w:r>
              <w:t>Assist LPN and RN per unit expectations</w:t>
            </w:r>
          </w:p>
        </w:tc>
      </w:tr>
      <w:tr w:rsidR="005B4F07" w14:paraId="03D1DA69" w14:textId="77777777" w:rsidTr="00095755">
        <w:trPr>
          <w:trHeight w:val="899"/>
        </w:trPr>
        <w:tc>
          <w:tcPr>
            <w:tcW w:w="3087" w:type="dxa"/>
          </w:tcPr>
          <w:p w14:paraId="26A13412" w14:textId="23EAF47C" w:rsidR="005B4F07" w:rsidRDefault="005B4F07">
            <w:r>
              <w:t>I</w:t>
            </w:r>
            <w:r w:rsidR="0059581D">
              <w:t>V</w:t>
            </w:r>
            <w:r>
              <w:t xml:space="preserve"> Push medications</w:t>
            </w:r>
          </w:p>
        </w:tc>
        <w:tc>
          <w:tcPr>
            <w:tcW w:w="3088" w:type="dxa"/>
          </w:tcPr>
          <w:p w14:paraId="223C47F2" w14:textId="77777777" w:rsidR="00EB6E34" w:rsidRDefault="00EB6E34">
            <w:r>
              <w:t xml:space="preserve">NO IV push, titrated </w:t>
            </w:r>
            <w:proofErr w:type="gramStart"/>
            <w:r>
              <w:t>drips</w:t>
            </w:r>
            <w:proofErr w:type="gramEnd"/>
            <w:r>
              <w:t xml:space="preserve"> or narcotic drips</w:t>
            </w:r>
          </w:p>
          <w:p w14:paraId="10204169" w14:textId="684CD93F" w:rsidR="005B4F07" w:rsidRDefault="00EB6E34">
            <w:r>
              <w:t>Give Oral medications/inhalers</w:t>
            </w:r>
          </w:p>
          <w:p w14:paraId="11576D62" w14:textId="677F0CF0" w:rsidR="00EB6E34" w:rsidRDefault="00EB6E34"/>
        </w:tc>
        <w:tc>
          <w:tcPr>
            <w:tcW w:w="3088" w:type="dxa"/>
          </w:tcPr>
          <w:p w14:paraId="620C1015" w14:textId="31872181" w:rsidR="005B4F07" w:rsidRDefault="00EB6E34">
            <w:r>
              <w:t>Tray set up</w:t>
            </w:r>
          </w:p>
        </w:tc>
      </w:tr>
      <w:tr w:rsidR="005B4F07" w14:paraId="5BD2CB8A" w14:textId="77777777" w:rsidTr="0019584F">
        <w:trPr>
          <w:trHeight w:val="487"/>
        </w:trPr>
        <w:tc>
          <w:tcPr>
            <w:tcW w:w="3087" w:type="dxa"/>
          </w:tcPr>
          <w:p w14:paraId="24B4AD63" w14:textId="0525C109" w:rsidR="005B4F07" w:rsidRDefault="005B4F07">
            <w:r>
              <w:t>Titrating drips/Nurse driven protocols</w:t>
            </w:r>
          </w:p>
        </w:tc>
        <w:tc>
          <w:tcPr>
            <w:tcW w:w="3088" w:type="dxa"/>
          </w:tcPr>
          <w:p w14:paraId="426C6E21" w14:textId="592F6CA9" w:rsidR="005B4F07" w:rsidRDefault="00F071C0">
            <w:r>
              <w:t>Blood draws/ Venipuncture</w:t>
            </w:r>
          </w:p>
        </w:tc>
        <w:tc>
          <w:tcPr>
            <w:tcW w:w="3088" w:type="dxa"/>
          </w:tcPr>
          <w:p w14:paraId="54C9C68C" w14:textId="00A680A1" w:rsidR="005B4F07" w:rsidRDefault="00EB6E34">
            <w:r>
              <w:t>Menu</w:t>
            </w:r>
          </w:p>
        </w:tc>
      </w:tr>
      <w:tr w:rsidR="005B4F07" w14:paraId="69BE8D60" w14:textId="77777777" w:rsidTr="0019584F">
        <w:trPr>
          <w:trHeight w:val="396"/>
        </w:trPr>
        <w:tc>
          <w:tcPr>
            <w:tcW w:w="3087" w:type="dxa"/>
          </w:tcPr>
          <w:p w14:paraId="40D74F70" w14:textId="733C8D70" w:rsidR="005B4F07" w:rsidRDefault="005B4F07">
            <w:r>
              <w:t>Medicated continuous drips</w:t>
            </w:r>
          </w:p>
        </w:tc>
        <w:tc>
          <w:tcPr>
            <w:tcW w:w="3088" w:type="dxa"/>
          </w:tcPr>
          <w:p w14:paraId="1F0F6184" w14:textId="17EC5D04" w:rsidR="005B4F07" w:rsidRDefault="00EB6E34">
            <w:r>
              <w:t>IV tubing/ antibiotic administration Vital signs, continued assessments</w:t>
            </w:r>
          </w:p>
        </w:tc>
        <w:tc>
          <w:tcPr>
            <w:tcW w:w="3088" w:type="dxa"/>
          </w:tcPr>
          <w:p w14:paraId="2C1CD906" w14:textId="6BE5D2E3" w:rsidR="005B4F07" w:rsidRDefault="00EB6E34">
            <w:r>
              <w:t>Transport PT/Home when necessary</w:t>
            </w:r>
          </w:p>
        </w:tc>
      </w:tr>
      <w:tr w:rsidR="005B4F07" w14:paraId="19EB2B25" w14:textId="77777777" w:rsidTr="0019584F">
        <w:trPr>
          <w:trHeight w:val="413"/>
        </w:trPr>
        <w:tc>
          <w:tcPr>
            <w:tcW w:w="3087" w:type="dxa"/>
          </w:tcPr>
          <w:p w14:paraId="4E427FAE" w14:textId="4CBD8B11" w:rsidR="005B4F07" w:rsidRDefault="005B4F07">
            <w:r>
              <w:t>Shift outcome summary</w:t>
            </w:r>
          </w:p>
        </w:tc>
        <w:tc>
          <w:tcPr>
            <w:tcW w:w="3088" w:type="dxa"/>
          </w:tcPr>
          <w:p w14:paraId="68290DF3" w14:textId="057317BF" w:rsidR="005B4F07" w:rsidRDefault="00EB6E34">
            <w:r>
              <w:t>Feeding tube care &amp; nutrition</w:t>
            </w:r>
          </w:p>
        </w:tc>
        <w:tc>
          <w:tcPr>
            <w:tcW w:w="3088" w:type="dxa"/>
          </w:tcPr>
          <w:p w14:paraId="0A091805" w14:textId="5F6AB362" w:rsidR="005B4F07" w:rsidRDefault="00EB6E34">
            <w:r>
              <w:t>Vital signs</w:t>
            </w:r>
          </w:p>
        </w:tc>
      </w:tr>
      <w:tr w:rsidR="005B4F07" w14:paraId="715F050F" w14:textId="77777777" w:rsidTr="0019584F">
        <w:trPr>
          <w:trHeight w:val="404"/>
        </w:trPr>
        <w:tc>
          <w:tcPr>
            <w:tcW w:w="3087" w:type="dxa"/>
          </w:tcPr>
          <w:p w14:paraId="6DE2EE2D" w14:textId="023AE90A" w:rsidR="005B4F07" w:rsidRDefault="005B4F07">
            <w:r>
              <w:t>Plan of Care highest level q shift</w:t>
            </w:r>
          </w:p>
        </w:tc>
        <w:tc>
          <w:tcPr>
            <w:tcW w:w="3088" w:type="dxa"/>
          </w:tcPr>
          <w:p w14:paraId="35D815FB" w14:textId="1B433921" w:rsidR="005B4F07" w:rsidRDefault="00F071C0">
            <w:r>
              <w:t>Catheter care/insert/remove</w:t>
            </w:r>
          </w:p>
        </w:tc>
        <w:tc>
          <w:tcPr>
            <w:tcW w:w="3088" w:type="dxa"/>
          </w:tcPr>
          <w:p w14:paraId="3DD00BBC" w14:textId="0C7787CB" w:rsidR="005B4F07" w:rsidRDefault="00EB6E34">
            <w:r>
              <w:t>EKG</w:t>
            </w:r>
          </w:p>
        </w:tc>
      </w:tr>
      <w:tr w:rsidR="005B4F07" w14:paraId="4F7E27CB" w14:textId="77777777" w:rsidTr="0019584F">
        <w:trPr>
          <w:trHeight w:val="479"/>
        </w:trPr>
        <w:tc>
          <w:tcPr>
            <w:tcW w:w="3087" w:type="dxa"/>
          </w:tcPr>
          <w:p w14:paraId="65520184" w14:textId="57E2C3F5" w:rsidR="005B4F07" w:rsidRDefault="005B4F07">
            <w:r>
              <w:t>Central lines/Aline-infusion care and dressing</w:t>
            </w:r>
          </w:p>
        </w:tc>
        <w:tc>
          <w:tcPr>
            <w:tcW w:w="3088" w:type="dxa"/>
          </w:tcPr>
          <w:p w14:paraId="1611028B" w14:textId="68321358" w:rsidR="005B4F07" w:rsidRDefault="00F071C0">
            <w:r>
              <w:t>2</w:t>
            </w:r>
            <w:r w:rsidRPr="00F071C0">
              <w:rPr>
                <w:vertAlign w:val="superscript"/>
              </w:rPr>
              <w:t>nd</w:t>
            </w:r>
            <w:r>
              <w:t xml:space="preserve"> person CL dressing change</w:t>
            </w:r>
          </w:p>
        </w:tc>
        <w:tc>
          <w:tcPr>
            <w:tcW w:w="3088" w:type="dxa"/>
          </w:tcPr>
          <w:p w14:paraId="259B3CF4" w14:textId="0E87570D" w:rsidR="005B4F07" w:rsidRDefault="00EB6E34">
            <w:r>
              <w:t>Hourly rounding</w:t>
            </w:r>
          </w:p>
        </w:tc>
      </w:tr>
      <w:tr w:rsidR="005B4F07" w14:paraId="500561CB" w14:textId="77777777" w:rsidTr="00095755">
        <w:trPr>
          <w:trHeight w:val="305"/>
        </w:trPr>
        <w:tc>
          <w:tcPr>
            <w:tcW w:w="3087" w:type="dxa"/>
          </w:tcPr>
          <w:p w14:paraId="35C977B4" w14:textId="6CFA895E" w:rsidR="005B4F07" w:rsidRDefault="005B4F07">
            <w:r>
              <w:t>Blood transfusion</w:t>
            </w:r>
          </w:p>
        </w:tc>
        <w:tc>
          <w:tcPr>
            <w:tcW w:w="3088" w:type="dxa"/>
          </w:tcPr>
          <w:p w14:paraId="0D020FE2" w14:textId="1EB99781" w:rsidR="005B4F07" w:rsidRDefault="00F071C0">
            <w:r>
              <w:t>EKG</w:t>
            </w:r>
          </w:p>
        </w:tc>
        <w:tc>
          <w:tcPr>
            <w:tcW w:w="3088" w:type="dxa"/>
          </w:tcPr>
          <w:p w14:paraId="2327FC43" w14:textId="388544C2" w:rsidR="005B4F07" w:rsidRDefault="00EB6E34">
            <w:r>
              <w:t>Call bells</w:t>
            </w:r>
          </w:p>
        </w:tc>
      </w:tr>
      <w:tr w:rsidR="005B4F07" w14:paraId="1908BF47" w14:textId="77777777" w:rsidTr="0019584F">
        <w:trPr>
          <w:trHeight w:val="346"/>
        </w:trPr>
        <w:tc>
          <w:tcPr>
            <w:tcW w:w="3087" w:type="dxa"/>
          </w:tcPr>
          <w:p w14:paraId="79857F36" w14:textId="64011EC0" w:rsidR="005B4F07" w:rsidRDefault="005B4F07">
            <w:r>
              <w:t>TPN</w:t>
            </w:r>
          </w:p>
        </w:tc>
        <w:tc>
          <w:tcPr>
            <w:tcW w:w="3088" w:type="dxa"/>
          </w:tcPr>
          <w:p w14:paraId="116E2BFD" w14:textId="0CBCC2E5" w:rsidR="005B4F07" w:rsidRDefault="00F071C0">
            <w:r>
              <w:t>Placing telemetry packs</w:t>
            </w:r>
          </w:p>
        </w:tc>
        <w:tc>
          <w:tcPr>
            <w:tcW w:w="3088" w:type="dxa"/>
          </w:tcPr>
          <w:p w14:paraId="4A9A35A4" w14:textId="77777777" w:rsidR="005B4F07" w:rsidRDefault="005B4F07"/>
        </w:tc>
      </w:tr>
      <w:tr w:rsidR="005B4F07" w14:paraId="6CDACAD1" w14:textId="77777777" w:rsidTr="0019584F">
        <w:trPr>
          <w:trHeight w:val="346"/>
        </w:trPr>
        <w:tc>
          <w:tcPr>
            <w:tcW w:w="3087" w:type="dxa"/>
          </w:tcPr>
          <w:p w14:paraId="7F9ED371" w14:textId="546B2ED9" w:rsidR="005B4F07" w:rsidRDefault="005B4F07">
            <w:r>
              <w:t>PCA</w:t>
            </w:r>
          </w:p>
        </w:tc>
        <w:tc>
          <w:tcPr>
            <w:tcW w:w="3088" w:type="dxa"/>
          </w:tcPr>
          <w:p w14:paraId="0B228F4A" w14:textId="4BE30140" w:rsidR="005B4F07" w:rsidRDefault="00F071C0">
            <w:r>
              <w:t xml:space="preserve">Bladder scan/straight </w:t>
            </w:r>
            <w:proofErr w:type="spellStart"/>
            <w:r>
              <w:t>cath</w:t>
            </w:r>
            <w:proofErr w:type="spellEnd"/>
            <w:r>
              <w:t>/foley</w:t>
            </w:r>
          </w:p>
        </w:tc>
        <w:tc>
          <w:tcPr>
            <w:tcW w:w="3088" w:type="dxa"/>
          </w:tcPr>
          <w:p w14:paraId="47DFB976" w14:textId="77777777" w:rsidR="005B4F07" w:rsidRDefault="005B4F07"/>
        </w:tc>
      </w:tr>
      <w:tr w:rsidR="005B4F07" w14:paraId="0096A5F0" w14:textId="77777777" w:rsidTr="00095755">
        <w:trPr>
          <w:trHeight w:val="350"/>
        </w:trPr>
        <w:tc>
          <w:tcPr>
            <w:tcW w:w="3087" w:type="dxa"/>
          </w:tcPr>
          <w:p w14:paraId="20A3A3CC" w14:textId="559379EB" w:rsidR="005B4F07" w:rsidRDefault="005B4F07">
            <w:r>
              <w:t>Post Op assessment</w:t>
            </w:r>
          </w:p>
        </w:tc>
        <w:tc>
          <w:tcPr>
            <w:tcW w:w="3088" w:type="dxa"/>
          </w:tcPr>
          <w:p w14:paraId="40CF83EE" w14:textId="15BE0267" w:rsidR="005B4F07" w:rsidRDefault="00EB6E34">
            <w:r>
              <w:t>Continued assessments</w:t>
            </w:r>
          </w:p>
        </w:tc>
        <w:tc>
          <w:tcPr>
            <w:tcW w:w="3088" w:type="dxa"/>
          </w:tcPr>
          <w:p w14:paraId="74050B7D" w14:textId="77777777" w:rsidR="005B4F07" w:rsidRDefault="005B4F07"/>
        </w:tc>
      </w:tr>
      <w:tr w:rsidR="005B4F07" w14:paraId="7A352E7E" w14:textId="77777777" w:rsidTr="0019584F">
        <w:trPr>
          <w:trHeight w:val="404"/>
        </w:trPr>
        <w:tc>
          <w:tcPr>
            <w:tcW w:w="3087" w:type="dxa"/>
          </w:tcPr>
          <w:p w14:paraId="2E688E7A" w14:textId="1A4A262C" w:rsidR="005B4F07" w:rsidRDefault="005B4F07">
            <w:r>
              <w:t>TPA/</w:t>
            </w:r>
            <w:proofErr w:type="spellStart"/>
            <w:r>
              <w:t>Cathflow</w:t>
            </w:r>
            <w:proofErr w:type="spellEnd"/>
          </w:p>
        </w:tc>
        <w:tc>
          <w:tcPr>
            <w:tcW w:w="3088" w:type="dxa"/>
          </w:tcPr>
          <w:p w14:paraId="7C2EB130" w14:textId="2F32566E" w:rsidR="005B4F07" w:rsidRDefault="00EB6E34">
            <w:r>
              <w:t>Suctioning/</w:t>
            </w:r>
            <w:r w:rsidR="00F071C0">
              <w:t>Vent suctioning/ trach care</w:t>
            </w:r>
          </w:p>
        </w:tc>
        <w:tc>
          <w:tcPr>
            <w:tcW w:w="3088" w:type="dxa"/>
          </w:tcPr>
          <w:p w14:paraId="26508619" w14:textId="77777777" w:rsidR="005B4F07" w:rsidRDefault="005B4F07"/>
        </w:tc>
      </w:tr>
      <w:tr w:rsidR="005B4F07" w14:paraId="5809E713" w14:textId="77777777" w:rsidTr="0019584F">
        <w:trPr>
          <w:trHeight w:val="346"/>
        </w:trPr>
        <w:tc>
          <w:tcPr>
            <w:tcW w:w="3087" w:type="dxa"/>
          </w:tcPr>
          <w:p w14:paraId="65458791" w14:textId="1288B586" w:rsidR="005B4F07" w:rsidRDefault="005B4F07">
            <w:r>
              <w:t>Drip Intake</w:t>
            </w:r>
          </w:p>
        </w:tc>
        <w:tc>
          <w:tcPr>
            <w:tcW w:w="3088" w:type="dxa"/>
          </w:tcPr>
          <w:p w14:paraId="376E9FD1" w14:textId="26A49493" w:rsidR="005B4F07" w:rsidRDefault="00F071C0">
            <w:r>
              <w:t>NG tube insert/maintain</w:t>
            </w:r>
          </w:p>
        </w:tc>
        <w:tc>
          <w:tcPr>
            <w:tcW w:w="3088" w:type="dxa"/>
          </w:tcPr>
          <w:p w14:paraId="29F5DC1C" w14:textId="77777777" w:rsidR="005B4F07" w:rsidRDefault="005B4F07"/>
        </w:tc>
      </w:tr>
      <w:tr w:rsidR="005B4F07" w14:paraId="7322DCC0" w14:textId="77777777" w:rsidTr="0019584F">
        <w:trPr>
          <w:trHeight w:val="413"/>
        </w:trPr>
        <w:tc>
          <w:tcPr>
            <w:tcW w:w="3087" w:type="dxa"/>
          </w:tcPr>
          <w:p w14:paraId="0EF2B9FE" w14:textId="515A31AE" w:rsidR="005B4F07" w:rsidRDefault="005B4F07">
            <w:r>
              <w:t>Travel with patients to test if drips</w:t>
            </w:r>
          </w:p>
        </w:tc>
        <w:tc>
          <w:tcPr>
            <w:tcW w:w="3088" w:type="dxa"/>
          </w:tcPr>
          <w:p w14:paraId="10D602F1" w14:textId="2DC830F4" w:rsidR="005B4F07" w:rsidRDefault="00F071C0">
            <w:r>
              <w:t>Chest tubes</w:t>
            </w:r>
          </w:p>
        </w:tc>
        <w:tc>
          <w:tcPr>
            <w:tcW w:w="3088" w:type="dxa"/>
          </w:tcPr>
          <w:p w14:paraId="7D3B9DD5" w14:textId="77777777" w:rsidR="005B4F07" w:rsidRDefault="005B4F07"/>
        </w:tc>
      </w:tr>
      <w:tr w:rsidR="00EB6E34" w14:paraId="3B2D2219" w14:textId="77777777" w:rsidTr="0019584F">
        <w:trPr>
          <w:trHeight w:val="396"/>
        </w:trPr>
        <w:tc>
          <w:tcPr>
            <w:tcW w:w="3087" w:type="dxa"/>
          </w:tcPr>
          <w:p w14:paraId="1B7BB301" w14:textId="03C5028A" w:rsidR="00EB6E34" w:rsidRDefault="00EB6E34" w:rsidP="00EB6E34">
            <w:r>
              <w:t>Nonviolent restraint upon order/discontinuation</w:t>
            </w:r>
          </w:p>
        </w:tc>
        <w:tc>
          <w:tcPr>
            <w:tcW w:w="3088" w:type="dxa"/>
          </w:tcPr>
          <w:p w14:paraId="738EED93" w14:textId="0BB42A1E" w:rsidR="00EB6E34" w:rsidRDefault="00EB6E34" w:rsidP="00EB6E34">
            <w:r>
              <w:t>Nonviolent restraints q 2 hour</w:t>
            </w:r>
          </w:p>
        </w:tc>
        <w:tc>
          <w:tcPr>
            <w:tcW w:w="3088" w:type="dxa"/>
          </w:tcPr>
          <w:p w14:paraId="4D3D13CB" w14:textId="77777777" w:rsidR="00EB6E34" w:rsidRDefault="00EB6E34" w:rsidP="00EB6E34"/>
        </w:tc>
      </w:tr>
      <w:tr w:rsidR="00EB6E34" w14:paraId="6AF0477F" w14:textId="77777777" w:rsidTr="0019584F">
        <w:trPr>
          <w:trHeight w:val="495"/>
        </w:trPr>
        <w:tc>
          <w:tcPr>
            <w:tcW w:w="3087" w:type="dxa"/>
          </w:tcPr>
          <w:p w14:paraId="4D81DA45" w14:textId="1D5B966F" w:rsidR="00EB6E34" w:rsidRDefault="00EB6E34" w:rsidP="00EB6E34">
            <w:r>
              <w:t xml:space="preserve">Violent restraints upon order and q 1 </w:t>
            </w:r>
            <w:proofErr w:type="spellStart"/>
            <w:r>
              <w:t>hr</w:t>
            </w:r>
            <w:proofErr w:type="spellEnd"/>
            <w:r>
              <w:t>/discontinuation</w:t>
            </w:r>
          </w:p>
        </w:tc>
        <w:tc>
          <w:tcPr>
            <w:tcW w:w="3088" w:type="dxa"/>
          </w:tcPr>
          <w:p w14:paraId="099F63F5" w14:textId="19C086BC" w:rsidR="00EB6E34" w:rsidRDefault="00EB6E34" w:rsidP="00EB6E34"/>
        </w:tc>
        <w:tc>
          <w:tcPr>
            <w:tcW w:w="3088" w:type="dxa"/>
          </w:tcPr>
          <w:p w14:paraId="42CA6E25" w14:textId="77777777" w:rsidR="00EB6E34" w:rsidRDefault="00EB6E34" w:rsidP="00EB6E34"/>
        </w:tc>
      </w:tr>
      <w:tr w:rsidR="00EB6E34" w14:paraId="76F786D8" w14:textId="77777777" w:rsidTr="0019584F">
        <w:trPr>
          <w:trHeight w:val="396"/>
        </w:trPr>
        <w:tc>
          <w:tcPr>
            <w:tcW w:w="3087" w:type="dxa"/>
          </w:tcPr>
          <w:p w14:paraId="1EF3CCF9" w14:textId="7AD014E1" w:rsidR="00EB6E34" w:rsidRDefault="00EB6E34" w:rsidP="00EB6E34">
            <w:r>
              <w:t>Change in condition interventions</w:t>
            </w:r>
          </w:p>
        </w:tc>
        <w:tc>
          <w:tcPr>
            <w:tcW w:w="3088" w:type="dxa"/>
          </w:tcPr>
          <w:p w14:paraId="0A0B2D6C" w14:textId="652AA9A1" w:rsidR="00EB6E34" w:rsidRDefault="00EB6E34" w:rsidP="00EB6E34">
            <w:r>
              <w:t>Continued assessments</w:t>
            </w:r>
          </w:p>
        </w:tc>
        <w:tc>
          <w:tcPr>
            <w:tcW w:w="3088" w:type="dxa"/>
          </w:tcPr>
          <w:p w14:paraId="69DA4E37" w14:textId="77777777" w:rsidR="00EB6E34" w:rsidRDefault="00EB6E34" w:rsidP="00EB6E34"/>
        </w:tc>
      </w:tr>
      <w:tr w:rsidR="00EB6E34" w14:paraId="469D7263" w14:textId="77777777" w:rsidTr="0019584F">
        <w:trPr>
          <w:trHeight w:val="413"/>
        </w:trPr>
        <w:tc>
          <w:tcPr>
            <w:tcW w:w="3087" w:type="dxa"/>
          </w:tcPr>
          <w:p w14:paraId="10FCF7C5" w14:textId="21D3D7DC" w:rsidR="00EB6E34" w:rsidRDefault="00EB6E34" w:rsidP="00EB6E34">
            <w:r>
              <w:t>AWS/COWS scales</w:t>
            </w:r>
          </w:p>
        </w:tc>
        <w:tc>
          <w:tcPr>
            <w:tcW w:w="3088" w:type="dxa"/>
          </w:tcPr>
          <w:p w14:paraId="53B9F83D" w14:textId="22CE5A75" w:rsidR="00EB6E34" w:rsidRDefault="00EB6E34" w:rsidP="00EB6E34">
            <w:r>
              <w:t>Morse falls, Braden, Yale swallow scales</w:t>
            </w:r>
          </w:p>
        </w:tc>
        <w:tc>
          <w:tcPr>
            <w:tcW w:w="3088" w:type="dxa"/>
          </w:tcPr>
          <w:p w14:paraId="2075146E" w14:textId="77777777" w:rsidR="00EB6E34" w:rsidRDefault="00EB6E34" w:rsidP="00EB6E34"/>
        </w:tc>
      </w:tr>
      <w:tr w:rsidR="00EB6E34" w14:paraId="6985D5F8" w14:textId="77777777" w:rsidTr="0019584F">
        <w:trPr>
          <w:trHeight w:val="479"/>
        </w:trPr>
        <w:tc>
          <w:tcPr>
            <w:tcW w:w="3087" w:type="dxa"/>
          </w:tcPr>
          <w:p w14:paraId="213A232C" w14:textId="64D1B1BF" w:rsidR="00EB6E34" w:rsidRDefault="00EB6E34" w:rsidP="00EB6E34">
            <w:r>
              <w:t>Communicating plan for day with LPN</w:t>
            </w:r>
          </w:p>
        </w:tc>
        <w:tc>
          <w:tcPr>
            <w:tcW w:w="3088" w:type="dxa"/>
          </w:tcPr>
          <w:p w14:paraId="4E641557" w14:textId="7E7625AD" w:rsidR="00EB6E34" w:rsidRDefault="00EB6E34" w:rsidP="00EB6E34">
            <w:r>
              <w:t>Communicate with RN and CAN/tech</w:t>
            </w:r>
          </w:p>
        </w:tc>
        <w:tc>
          <w:tcPr>
            <w:tcW w:w="3088" w:type="dxa"/>
          </w:tcPr>
          <w:p w14:paraId="709399F2" w14:textId="77777777" w:rsidR="00EB6E34" w:rsidRDefault="00EB6E34" w:rsidP="00EB6E34"/>
        </w:tc>
      </w:tr>
      <w:tr w:rsidR="00EB6E34" w14:paraId="109E9CF9" w14:textId="77777777" w:rsidTr="00095755">
        <w:trPr>
          <w:trHeight w:val="305"/>
        </w:trPr>
        <w:tc>
          <w:tcPr>
            <w:tcW w:w="3087" w:type="dxa"/>
          </w:tcPr>
          <w:p w14:paraId="4E6E6B14" w14:textId="497C60A0" w:rsidR="00EB6E34" w:rsidRDefault="00EB6E34" w:rsidP="00EB6E34">
            <w:r>
              <w:t>Skin Checks</w:t>
            </w:r>
          </w:p>
        </w:tc>
        <w:tc>
          <w:tcPr>
            <w:tcW w:w="3088" w:type="dxa"/>
          </w:tcPr>
          <w:p w14:paraId="7D0EABE3" w14:textId="65230824" w:rsidR="00EB6E34" w:rsidRDefault="00EB6E34" w:rsidP="00EB6E34">
            <w:r>
              <w:t>Wound care</w:t>
            </w:r>
          </w:p>
        </w:tc>
        <w:tc>
          <w:tcPr>
            <w:tcW w:w="3088" w:type="dxa"/>
          </w:tcPr>
          <w:p w14:paraId="36E52A90" w14:textId="77777777" w:rsidR="00EB6E34" w:rsidRDefault="00EB6E34" w:rsidP="00EB6E34"/>
        </w:tc>
      </w:tr>
      <w:tr w:rsidR="00EB6E34" w14:paraId="2A4A7114" w14:textId="77777777" w:rsidTr="0019584F">
        <w:trPr>
          <w:trHeight w:val="570"/>
        </w:trPr>
        <w:tc>
          <w:tcPr>
            <w:tcW w:w="3087" w:type="dxa"/>
          </w:tcPr>
          <w:p w14:paraId="2FF8BAF3" w14:textId="7F9FF4AB" w:rsidR="00EB6E34" w:rsidRDefault="00EB6E34" w:rsidP="00EB6E34">
            <w:r>
              <w:t>Physician communication</w:t>
            </w:r>
          </w:p>
        </w:tc>
        <w:tc>
          <w:tcPr>
            <w:tcW w:w="3088" w:type="dxa"/>
          </w:tcPr>
          <w:p w14:paraId="45034327" w14:textId="4EE84B76" w:rsidR="00EB6E34" w:rsidRDefault="00EB6E34" w:rsidP="00EB6E34">
            <w:r>
              <w:t xml:space="preserve">Oxygen therapy/ NEB treatments/ </w:t>
            </w:r>
            <w:proofErr w:type="spellStart"/>
            <w:r>
              <w:t>Bipap</w:t>
            </w:r>
            <w:proofErr w:type="spellEnd"/>
            <w:r>
              <w:t>/HFNC care</w:t>
            </w:r>
          </w:p>
          <w:p w14:paraId="7428C27B" w14:textId="60DE2376" w:rsidR="00EB6E34" w:rsidRDefault="00EB6E34" w:rsidP="00EB6E34"/>
        </w:tc>
        <w:tc>
          <w:tcPr>
            <w:tcW w:w="3088" w:type="dxa"/>
          </w:tcPr>
          <w:p w14:paraId="5AB9F074" w14:textId="77777777" w:rsidR="00EB6E34" w:rsidRDefault="00EB6E34" w:rsidP="00EB6E34"/>
        </w:tc>
      </w:tr>
      <w:tr w:rsidR="00EB6E34" w14:paraId="6021A8B5" w14:textId="77777777" w:rsidTr="0019584F">
        <w:trPr>
          <w:trHeight w:val="404"/>
        </w:trPr>
        <w:tc>
          <w:tcPr>
            <w:tcW w:w="3087" w:type="dxa"/>
          </w:tcPr>
          <w:p w14:paraId="04E0C511" w14:textId="77777777" w:rsidR="00EB6E34" w:rsidRDefault="00EB6E34" w:rsidP="00EB6E34"/>
        </w:tc>
        <w:tc>
          <w:tcPr>
            <w:tcW w:w="3088" w:type="dxa"/>
          </w:tcPr>
          <w:p w14:paraId="3DF4C483" w14:textId="6B883A3E" w:rsidR="00EB6E34" w:rsidRDefault="00EB6E34" w:rsidP="00EB6E34"/>
        </w:tc>
        <w:tc>
          <w:tcPr>
            <w:tcW w:w="3088" w:type="dxa"/>
          </w:tcPr>
          <w:p w14:paraId="7223BD4A" w14:textId="77777777" w:rsidR="00EB6E34" w:rsidRDefault="00EB6E34" w:rsidP="00EB6E34"/>
        </w:tc>
      </w:tr>
      <w:tr w:rsidR="00EB6E34" w14:paraId="3D30CFBC" w14:textId="77777777" w:rsidTr="0019584F">
        <w:trPr>
          <w:trHeight w:val="479"/>
        </w:trPr>
        <w:tc>
          <w:tcPr>
            <w:tcW w:w="3087" w:type="dxa"/>
          </w:tcPr>
          <w:p w14:paraId="06520618" w14:textId="77777777" w:rsidR="00EB6E34" w:rsidRDefault="00EB6E34" w:rsidP="00EB6E34"/>
        </w:tc>
        <w:tc>
          <w:tcPr>
            <w:tcW w:w="3088" w:type="dxa"/>
          </w:tcPr>
          <w:p w14:paraId="13C06E22" w14:textId="77777777" w:rsidR="00EB6E34" w:rsidRDefault="00EB6E34" w:rsidP="00EB6E34"/>
        </w:tc>
        <w:tc>
          <w:tcPr>
            <w:tcW w:w="3088" w:type="dxa"/>
          </w:tcPr>
          <w:p w14:paraId="584DD6A8" w14:textId="77777777" w:rsidR="00EB6E34" w:rsidRDefault="00EB6E34" w:rsidP="00EB6E34"/>
        </w:tc>
      </w:tr>
    </w:tbl>
    <w:p w14:paraId="5EBE19C7" w14:textId="77777777" w:rsidR="00766B72" w:rsidRDefault="00766B72"/>
    <w:sectPr w:rsidR="00766B7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1552" w14:textId="77777777" w:rsidR="008B354A" w:rsidRDefault="008B354A" w:rsidP="0019584F">
      <w:pPr>
        <w:spacing w:after="0" w:line="240" w:lineRule="auto"/>
      </w:pPr>
      <w:r>
        <w:separator/>
      </w:r>
    </w:p>
  </w:endnote>
  <w:endnote w:type="continuationSeparator" w:id="0">
    <w:p w14:paraId="75A6A1B0" w14:textId="77777777" w:rsidR="008B354A" w:rsidRDefault="008B354A" w:rsidP="0019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E892" w14:textId="317F11E9" w:rsidR="0019584F" w:rsidRDefault="0019584F">
    <w:pPr>
      <w:pStyle w:val="Footer"/>
    </w:pPr>
    <w:r w:rsidRPr="00E037D9">
      <w:rPr>
        <w:b/>
        <w:bCs/>
        <w:i/>
        <w:iCs/>
      </w:rPr>
      <w:t>LPN’s CANNOT</w:t>
    </w:r>
    <w:r>
      <w:t xml:space="preserve">:  initiate blood transfusions/blood components/plasma volume expanders, perform INITIAL assessments, IV Push or bolus meds, IV sedation, fibrinolytics or </w:t>
    </w:r>
    <w:proofErr w:type="spellStart"/>
    <w:r>
      <w:t>throbolytic</w:t>
    </w:r>
    <w:proofErr w:type="spellEnd"/>
    <w:r>
      <w:t xml:space="preserve"> agents, IV drip titrations, </w:t>
    </w:r>
    <w:proofErr w:type="gramStart"/>
    <w:r>
      <w:t>insert</w:t>
    </w:r>
    <w:proofErr w:type="gramEnd"/>
    <w:r>
      <w:t xml:space="preserve"> or remove IV access EXCEPT peripheral SHORT catheters, document plan of care</w:t>
    </w:r>
  </w:p>
  <w:p w14:paraId="635038AD" w14:textId="77777777" w:rsidR="0019584F" w:rsidRDefault="00195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7551" w14:textId="77777777" w:rsidR="008B354A" w:rsidRDefault="008B354A" w:rsidP="0019584F">
      <w:pPr>
        <w:spacing w:after="0" w:line="240" w:lineRule="auto"/>
      </w:pPr>
      <w:r>
        <w:separator/>
      </w:r>
    </w:p>
  </w:footnote>
  <w:footnote w:type="continuationSeparator" w:id="0">
    <w:p w14:paraId="0BAB1B43" w14:textId="77777777" w:rsidR="008B354A" w:rsidRDefault="008B354A" w:rsidP="00195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07"/>
    <w:rsid w:val="00095755"/>
    <w:rsid w:val="0019584F"/>
    <w:rsid w:val="003316EF"/>
    <w:rsid w:val="0059581D"/>
    <w:rsid w:val="005B4F07"/>
    <w:rsid w:val="005D2955"/>
    <w:rsid w:val="006732AE"/>
    <w:rsid w:val="00766B72"/>
    <w:rsid w:val="007D235E"/>
    <w:rsid w:val="008B354A"/>
    <w:rsid w:val="00C85770"/>
    <w:rsid w:val="00C929C2"/>
    <w:rsid w:val="00E037D9"/>
    <w:rsid w:val="00EB6E34"/>
    <w:rsid w:val="00F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E2D0"/>
  <w15:chartTrackingRefBased/>
  <w15:docId w15:val="{33E38ABD-66FD-4323-BA98-8841B398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4F"/>
  </w:style>
  <w:style w:type="paragraph" w:styleId="Footer">
    <w:name w:val="footer"/>
    <w:basedOn w:val="Normal"/>
    <w:link w:val="FooterChar"/>
    <w:uiPriority w:val="99"/>
    <w:unhideWhenUsed/>
    <w:rsid w:val="0019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Lipinski</dc:creator>
  <cp:keywords/>
  <dc:description/>
  <cp:lastModifiedBy>Duell, Carol</cp:lastModifiedBy>
  <cp:revision>2</cp:revision>
  <cp:lastPrinted>2022-09-07T15:44:00Z</cp:lastPrinted>
  <dcterms:created xsi:type="dcterms:W3CDTF">2022-09-08T12:44:00Z</dcterms:created>
  <dcterms:modified xsi:type="dcterms:W3CDTF">2022-09-08T12:44:00Z</dcterms:modified>
</cp:coreProperties>
</file>